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34BD8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atLeast"/>
        <w:ind w:right="0"/>
        <w:jc w:val="both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附件4</w:t>
      </w:r>
    </w:p>
    <w:p w14:paraId="12852095">
      <w:pPr>
        <w:keepNext w:val="0"/>
        <w:keepLines w:val="0"/>
        <w:pageBreakBefore w:val="0"/>
        <w:widowControl/>
        <w:wordWrap/>
        <w:overflowPunct/>
        <w:topLinePunct/>
        <w:bidi w:val="0"/>
        <w:spacing w:before="101" w:line="219" w:lineRule="auto"/>
        <w:jc w:val="both"/>
        <w:rPr>
          <w:rFonts w:ascii="宋体" w:hAnsi="宋体" w:eastAsia="宋体" w:cs="宋体"/>
          <w:b/>
          <w:bCs/>
          <w:spacing w:val="1"/>
          <w:sz w:val="32"/>
          <w:szCs w:val="32"/>
        </w:rPr>
      </w:pPr>
    </w:p>
    <w:p w14:paraId="59556BB7">
      <w:pPr>
        <w:keepNext w:val="0"/>
        <w:keepLines w:val="0"/>
        <w:pageBreakBefore w:val="0"/>
        <w:widowControl/>
        <w:wordWrap/>
        <w:overflowPunct/>
        <w:topLinePunct/>
        <w:bidi w:val="0"/>
        <w:spacing w:before="101" w:line="219" w:lineRule="auto"/>
        <w:jc w:val="center"/>
        <w:rPr>
          <w:rFonts w:ascii="宋体" w:hAnsi="宋体" w:eastAsia="宋体" w:cs="宋体"/>
          <w:b/>
          <w:bCs/>
          <w:spacing w:val="1"/>
          <w:sz w:val="32"/>
          <w:szCs w:val="32"/>
        </w:rPr>
      </w:pPr>
      <w:r>
        <w:rPr>
          <w:rFonts w:ascii="宋体" w:hAnsi="宋体" w:eastAsia="宋体" w:cs="宋体"/>
          <w:b/>
          <w:bCs/>
          <w:spacing w:val="1"/>
          <w:sz w:val="32"/>
          <w:szCs w:val="32"/>
        </w:rPr>
        <w:t>意见反馈表</w:t>
      </w:r>
    </w:p>
    <w:p w14:paraId="3AE9C346">
      <w:pPr>
        <w:keepNext w:val="0"/>
        <w:keepLines w:val="0"/>
        <w:pageBreakBefore w:val="0"/>
        <w:widowControl/>
        <w:wordWrap/>
        <w:overflowPunct/>
        <w:topLinePunct/>
        <w:bidi w:val="0"/>
        <w:spacing w:before="101" w:line="219" w:lineRule="auto"/>
        <w:jc w:val="center"/>
        <w:rPr>
          <w:rFonts w:ascii="宋体" w:hAnsi="宋体" w:eastAsia="宋体" w:cs="宋体"/>
          <w:b/>
          <w:bCs/>
          <w:spacing w:val="1"/>
          <w:sz w:val="32"/>
          <w:szCs w:val="32"/>
        </w:rPr>
      </w:pPr>
    </w:p>
    <w:p w14:paraId="2C01F303">
      <w:pPr>
        <w:keepNext w:val="0"/>
        <w:keepLines w:val="0"/>
        <w:pageBreakBefore w:val="0"/>
        <w:widowControl/>
        <w:wordWrap/>
        <w:overflowPunct/>
        <w:topLinePunct/>
        <w:bidi w:val="0"/>
        <w:spacing w:before="147"/>
        <w:jc w:val="both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标准名称：</w:t>
      </w:r>
    </w:p>
    <w:tbl>
      <w:tblPr>
        <w:tblStyle w:val="9"/>
        <w:tblW w:w="8857" w:type="dxa"/>
        <w:tblInd w:w="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911"/>
        <w:gridCol w:w="2333"/>
        <w:gridCol w:w="1520"/>
        <w:gridCol w:w="2233"/>
      </w:tblGrid>
      <w:tr w14:paraId="7E9C6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60" w:type="dxa"/>
            <w:vAlign w:val="top"/>
          </w:tcPr>
          <w:p w14:paraId="32A78576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95" w:line="221" w:lineRule="auto"/>
              <w:ind w:left="21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911" w:type="dxa"/>
            <w:vAlign w:val="top"/>
          </w:tcPr>
          <w:p w14:paraId="0A0031C7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89" w:line="219" w:lineRule="auto"/>
              <w:ind w:left="19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条款编号/章节</w:t>
            </w:r>
          </w:p>
        </w:tc>
        <w:tc>
          <w:tcPr>
            <w:tcW w:w="2333" w:type="dxa"/>
            <w:vAlign w:val="top"/>
          </w:tcPr>
          <w:p w14:paraId="741BE86C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94" w:line="219" w:lineRule="auto"/>
              <w:ind w:left="32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修改建议或意见</w:t>
            </w:r>
          </w:p>
        </w:tc>
        <w:tc>
          <w:tcPr>
            <w:tcW w:w="1520" w:type="dxa"/>
            <w:vAlign w:val="top"/>
          </w:tcPr>
          <w:p w14:paraId="7D40BD11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93" w:line="219" w:lineRule="auto"/>
              <w:ind w:left="16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理由及依据</w:t>
            </w:r>
          </w:p>
        </w:tc>
        <w:tc>
          <w:tcPr>
            <w:tcW w:w="2233" w:type="dxa"/>
            <w:vAlign w:val="top"/>
          </w:tcPr>
          <w:p w14:paraId="6DC7FC09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195" w:line="220" w:lineRule="auto"/>
              <w:ind w:left="43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建议人/单位</w:t>
            </w:r>
          </w:p>
        </w:tc>
      </w:tr>
      <w:tr w14:paraId="48DC4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0" w:type="dxa"/>
            <w:vAlign w:val="top"/>
          </w:tcPr>
          <w:p w14:paraId="7AD2B9D9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215" w:line="241" w:lineRule="auto"/>
              <w:ind w:left="21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top"/>
          </w:tcPr>
          <w:p w14:paraId="1DFBFA3C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333" w:type="dxa"/>
            <w:vAlign w:val="top"/>
          </w:tcPr>
          <w:p w14:paraId="4526BEFF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1520" w:type="dxa"/>
            <w:vAlign w:val="top"/>
          </w:tcPr>
          <w:p w14:paraId="3BA355E2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233" w:type="dxa"/>
            <w:vAlign w:val="top"/>
          </w:tcPr>
          <w:p w14:paraId="19ACDFCB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</w:tr>
      <w:tr w14:paraId="3BB6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0" w:type="dxa"/>
            <w:vAlign w:val="top"/>
          </w:tcPr>
          <w:p w14:paraId="48E0302E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217" w:line="241" w:lineRule="auto"/>
              <w:ind w:left="21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top"/>
          </w:tcPr>
          <w:p w14:paraId="2316B23A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333" w:type="dxa"/>
            <w:vAlign w:val="top"/>
          </w:tcPr>
          <w:p w14:paraId="4AD7AD1B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1520" w:type="dxa"/>
            <w:vAlign w:val="top"/>
          </w:tcPr>
          <w:p w14:paraId="21898A24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233" w:type="dxa"/>
            <w:vAlign w:val="top"/>
          </w:tcPr>
          <w:p w14:paraId="7B8FE46A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</w:tr>
      <w:tr w14:paraId="2055F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860" w:type="dxa"/>
            <w:vAlign w:val="top"/>
          </w:tcPr>
          <w:p w14:paraId="6858BCC4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spacing w:before="310" w:line="184" w:lineRule="auto"/>
              <w:ind w:left="40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1" w:type="dxa"/>
            <w:vAlign w:val="top"/>
          </w:tcPr>
          <w:p w14:paraId="542D1328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333" w:type="dxa"/>
            <w:vAlign w:val="top"/>
          </w:tcPr>
          <w:p w14:paraId="793EC85F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1520" w:type="dxa"/>
            <w:vAlign w:val="top"/>
          </w:tcPr>
          <w:p w14:paraId="1A68A4C8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  <w:tc>
          <w:tcPr>
            <w:tcW w:w="2233" w:type="dxa"/>
            <w:vAlign w:val="top"/>
          </w:tcPr>
          <w:p w14:paraId="4833C425">
            <w:pPr>
              <w:keepNext w:val="0"/>
              <w:keepLines w:val="0"/>
              <w:pageBreakBefore w:val="0"/>
              <w:widowControl/>
              <w:wordWrap/>
              <w:overflowPunct/>
              <w:topLinePunct/>
              <w:bidi w:val="0"/>
              <w:jc w:val="both"/>
              <w:rPr>
                <w:rFonts w:ascii="Arial"/>
                <w:sz w:val="22"/>
                <w:szCs w:val="22"/>
              </w:rPr>
            </w:pPr>
          </w:p>
        </w:tc>
      </w:tr>
    </w:tbl>
    <w:p w14:paraId="7ECB108D">
      <w:pPr>
        <w:keepNext w:val="0"/>
        <w:keepLines w:val="0"/>
        <w:pageBreakBefore w:val="0"/>
        <w:widowControl/>
        <w:wordWrap/>
        <w:overflowPunct/>
        <w:topLinePunct/>
        <w:bidi w:val="0"/>
        <w:spacing w:line="289" w:lineRule="auto"/>
        <w:jc w:val="both"/>
        <w:rPr>
          <w:rFonts w:ascii="Arial"/>
          <w:sz w:val="21"/>
        </w:rPr>
      </w:pPr>
    </w:p>
    <w:p w14:paraId="0AE015D7">
      <w:pPr>
        <w:keepNext w:val="0"/>
        <w:keepLines w:val="0"/>
        <w:pageBreakBefore w:val="0"/>
        <w:widowControl/>
        <w:wordWrap/>
        <w:overflowPunct/>
        <w:topLinePunct/>
        <w:bidi w:val="0"/>
        <w:spacing w:line="290" w:lineRule="auto"/>
        <w:jc w:val="both"/>
        <w:rPr>
          <w:rFonts w:ascii="Arial"/>
          <w:sz w:val="21"/>
        </w:rPr>
      </w:pPr>
    </w:p>
    <w:p w14:paraId="72F6B672">
      <w:pPr>
        <w:keepNext w:val="0"/>
        <w:keepLines w:val="0"/>
        <w:pageBreakBefore w:val="0"/>
        <w:widowControl/>
        <w:wordWrap/>
        <w:overflowPunct/>
        <w:topLinePunct/>
        <w:bidi w:val="0"/>
        <w:spacing w:line="290" w:lineRule="auto"/>
        <w:jc w:val="both"/>
        <w:rPr>
          <w:rFonts w:ascii="Arial"/>
          <w:sz w:val="21"/>
        </w:rPr>
      </w:pPr>
    </w:p>
    <w:p w14:paraId="7247F667">
      <w:pPr>
        <w:keepNext w:val="0"/>
        <w:keepLines w:val="0"/>
        <w:pageBreakBefore w:val="0"/>
        <w:widowControl/>
        <w:wordWrap/>
        <w:overflowPunct/>
        <w:topLinePunct/>
        <w:bidi w:val="0"/>
        <w:spacing w:line="290" w:lineRule="auto"/>
        <w:jc w:val="both"/>
        <w:rPr>
          <w:rFonts w:ascii="Arial"/>
          <w:sz w:val="21"/>
        </w:rPr>
      </w:pPr>
    </w:p>
    <w:p w14:paraId="2CD68C76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75" w:line="360" w:lineRule="auto"/>
        <w:ind w:left="36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填写说明：</w:t>
      </w:r>
    </w:p>
    <w:p w14:paraId="5101451B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Arial"/>
          <w:sz w:val="21"/>
        </w:rPr>
      </w:pPr>
    </w:p>
    <w:p w14:paraId="11A7C73D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75" w:line="360" w:lineRule="auto"/>
        <w:ind w:left="433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请逐条填写修改意见，并注明对应的条款编号或章节。</w:t>
      </w:r>
    </w:p>
    <w:p w14:paraId="4745E6DE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75" w:line="360" w:lineRule="auto"/>
        <w:ind w:left="433" w:leftChars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8"/>
          <w:sz w:val="24"/>
          <w:szCs w:val="24"/>
        </w:rPr>
        <w:t>意见需简明扼要，理由充分，可附相关依据</w:t>
      </w:r>
      <w:r>
        <w:rPr>
          <w:rFonts w:hint="eastAsia" w:ascii="宋体" w:hAnsi="宋体" w:eastAsia="宋体" w:cs="宋体"/>
          <w:spacing w:val="7"/>
          <w:sz w:val="24"/>
          <w:szCs w:val="24"/>
        </w:rPr>
        <w:t>或案例。</w:t>
      </w:r>
    </w:p>
    <w:p w14:paraId="12AE8048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75" w:line="360" w:lineRule="auto"/>
        <w:ind w:left="433" w:leftChars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5"/>
          <w:sz w:val="24"/>
          <w:szCs w:val="24"/>
        </w:rPr>
        <w:t>表格可扩展，如需额外说明，请另附页。</w:t>
      </w:r>
    </w:p>
    <w:p w14:paraId="3B4433B7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188" w:line="360" w:lineRule="auto"/>
        <w:ind w:left="433" w:right="146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7"/>
          <w:sz w:val="24"/>
          <w:szCs w:val="24"/>
        </w:rPr>
        <w:t>注：</w:t>
      </w:r>
      <w:r>
        <w:rPr>
          <w:rFonts w:hint="eastAsia" w:ascii="宋体" w:hAnsi="宋体" w:eastAsia="宋体" w:cs="宋体"/>
          <w:spacing w:val="7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</w:rPr>
        <w:t>反馈表以电子邮件形式发送至指定邮箱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7"/>
          <w:sz w:val="24"/>
          <w:szCs w:val="24"/>
        </w:rPr>
        <w:t>邮件标题注明“智能网联汽车装调竞赛技术规范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/机动车检测竞赛技术规范/汽车修护美精细化服务规范</w:t>
      </w:r>
      <w:r>
        <w:rPr>
          <w:rFonts w:hint="eastAsia" w:ascii="宋体" w:hAnsi="宋体" w:eastAsia="宋体" w:cs="宋体"/>
          <w:spacing w:val="7"/>
          <w:sz w:val="24"/>
          <w:szCs w:val="24"/>
          <w:lang w:val="en-US" w:eastAsia="zh-CN"/>
        </w:rPr>
        <w:t>意见反馈表</w:t>
      </w:r>
      <w:r>
        <w:rPr>
          <w:rFonts w:hint="eastAsia" w:ascii="宋体" w:hAnsi="宋体" w:eastAsia="宋体" w:cs="宋体"/>
          <w:spacing w:val="2"/>
          <w:sz w:val="24"/>
          <w:szCs w:val="24"/>
        </w:rPr>
        <w:t>-单位名称”。</w:t>
      </w:r>
    </w:p>
    <w:p w14:paraId="259710E2">
      <w:pPr>
        <w:keepNext w:val="0"/>
        <w:keepLines w:val="0"/>
        <w:pageBreakBefore w:val="0"/>
        <w:widowControl/>
        <w:wordWrap/>
        <w:overflowPunct/>
        <w:topLinePunct/>
        <w:bidi w:val="0"/>
        <w:jc w:val="both"/>
        <w:rPr>
          <w:rFonts w:hint="default"/>
          <w:sz w:val="22"/>
          <w:szCs w:val="22"/>
          <w:lang w:val="en-US" w:eastAsia="zh-CN"/>
        </w:rPr>
      </w:pPr>
    </w:p>
    <w:sectPr>
      <w:footerReference r:id="rId5" w:type="default"/>
      <w:pgSz w:w="11910" w:h="16840"/>
      <w:pgMar w:top="1431" w:right="1094" w:bottom="1429" w:left="1094" w:header="0" w:footer="1134" w:gutter="0"/>
      <w:pgNumType w:fmt="numberInDash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1A3D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E56FE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E56FE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AE221D"/>
    <w:multiLevelType w:val="singleLevel"/>
    <w:tmpl w:val="06AE221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27701A"/>
    <w:rsid w:val="03820F4E"/>
    <w:rsid w:val="047E416A"/>
    <w:rsid w:val="052811AD"/>
    <w:rsid w:val="059B1E55"/>
    <w:rsid w:val="08730E67"/>
    <w:rsid w:val="08BC02AF"/>
    <w:rsid w:val="0AF85654"/>
    <w:rsid w:val="0C825B1D"/>
    <w:rsid w:val="0C9B3B88"/>
    <w:rsid w:val="0DF742E8"/>
    <w:rsid w:val="0DF921DD"/>
    <w:rsid w:val="0E4F5ED2"/>
    <w:rsid w:val="10F81858"/>
    <w:rsid w:val="139F6FB4"/>
    <w:rsid w:val="15673B02"/>
    <w:rsid w:val="17B1375A"/>
    <w:rsid w:val="2000527E"/>
    <w:rsid w:val="205252DA"/>
    <w:rsid w:val="20AC60DA"/>
    <w:rsid w:val="20B56069"/>
    <w:rsid w:val="28143CCE"/>
    <w:rsid w:val="2C50723A"/>
    <w:rsid w:val="2E4C78E1"/>
    <w:rsid w:val="3300237F"/>
    <w:rsid w:val="33CE1C63"/>
    <w:rsid w:val="367B6FB5"/>
    <w:rsid w:val="373B6744"/>
    <w:rsid w:val="37974F8E"/>
    <w:rsid w:val="3AB7026F"/>
    <w:rsid w:val="3B40257B"/>
    <w:rsid w:val="3C497D92"/>
    <w:rsid w:val="3CA64660"/>
    <w:rsid w:val="3FCB4831"/>
    <w:rsid w:val="452151CC"/>
    <w:rsid w:val="4A4F164D"/>
    <w:rsid w:val="4E597784"/>
    <w:rsid w:val="51415B1B"/>
    <w:rsid w:val="52825020"/>
    <w:rsid w:val="53FA5E15"/>
    <w:rsid w:val="5BC30933"/>
    <w:rsid w:val="5BED3C02"/>
    <w:rsid w:val="613D4CE3"/>
    <w:rsid w:val="62E3509C"/>
    <w:rsid w:val="63186C78"/>
    <w:rsid w:val="657824AF"/>
    <w:rsid w:val="67BE4CCD"/>
    <w:rsid w:val="68F71C1C"/>
    <w:rsid w:val="6BFF476F"/>
    <w:rsid w:val="6D120A75"/>
    <w:rsid w:val="6E2E7725"/>
    <w:rsid w:val="6E7A1325"/>
    <w:rsid w:val="73D72D76"/>
    <w:rsid w:val="751866B6"/>
    <w:rsid w:val="778E082B"/>
    <w:rsid w:val="78EF063E"/>
    <w:rsid w:val="7A21604B"/>
    <w:rsid w:val="7B015333"/>
    <w:rsid w:val="7DF06F0E"/>
    <w:rsid w:val="7E0C7AC0"/>
    <w:rsid w:val="7EA45F4A"/>
    <w:rsid w:val="7ECA3C03"/>
    <w:rsid w:val="7ED76B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9776</Words>
  <Characters>11071</Characters>
  <TotalTime>1</TotalTime>
  <ScaleCrop>false</ScaleCrop>
  <LinksUpToDate>false</LinksUpToDate>
  <CharactersWithSpaces>11451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2025-03-17T12:50:00Z</dcterms:created>
  <dc:creator>Kingsoft-PDF</dc:creator>
  <cp:lastModifiedBy>曼儿</cp:lastModifiedBy>
  <dcterms:modified xsi:type="dcterms:W3CDTF">2026-08-14T00:57:33Z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2025-03-17T12:50:07Z</vt:filetime>
  </property>
  <property fmtid="{D5CDD505-2E9C-101B-9397-08002B2CF9AE}" pid="4" name="UsrData">
    <vt:lpwstr>67d7a9fedbff1c001f27a00cwl</vt:lpwstr>
  </property>
  <property fmtid="{D5CDD505-2E9C-101B-9397-08002B2CF9AE}" pid="5" name="KSOTemplateDocerSaveRecord">
    <vt:lpwstr>eyJoZGlkIjoiYzhjY2U0MWIzNjY3YjBjNWMwODVlMTQ2ZTQ0OGYyZGQiLCJ1c2VySWQiOiI1NTkyODUwMzQifQ==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E07AD79E9F8A48E7A3301BABA072C540_13</vt:lpwstr>
  </property>
</Properties>
</file>